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A0D86">
        <w:rPr>
          <w:rFonts w:ascii="Courier New" w:hAnsi="Courier New" w:cs="Courier New"/>
          <w:color w:val="3C763D"/>
          <w:sz w:val="20"/>
          <w:szCs w:val="20"/>
        </w:rPr>
        <w:t>% Author:           Michael Doderer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A0D86">
        <w:rPr>
          <w:rFonts w:ascii="Courier New" w:hAnsi="Courier New" w:cs="Courier New"/>
          <w:color w:val="3C763D"/>
          <w:sz w:val="20"/>
          <w:szCs w:val="20"/>
        </w:rPr>
        <w:t>% E-Mail:           michael.doderer@ief.ee.ethz.ch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Organization:     ETHZ ITET IEF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Version:          1.0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clear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all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close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all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%% Prepare Figure, GUI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f = figure(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'Name'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'Diffraction visualizer'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'units'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,[0.2 0.2 0.6 0.7]);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bgcolor = f.Color;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domainsliderx = uicontrol(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'Style'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'slider'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'units'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,[0.05 0.52 0.15 0.02],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...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'value'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,20,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'min'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,1,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'max'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,50,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'SliderStep'</w:t>
      </w:r>
      <w:r w:rsidR="005B0067">
        <w:rPr>
          <w:rFonts w:ascii="Courier New" w:hAnsi="Courier New" w:cs="Courier New"/>
          <w:color w:val="000000"/>
          <w:sz w:val="20"/>
          <w:szCs w:val="20"/>
          <w:lang w:val="en-US"/>
        </w:rPr>
        <w:t>,[1/10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0.1]);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domainslidery = uicontrol(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'Style'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'slider'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'units'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,[0.05 0.45 0.15 0.02],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...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'value'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,10,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'min'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,1,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'max'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,50,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'SliderStep'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,[1</w:t>
      </w:r>
      <w:r w:rsidR="005B0067">
        <w:rPr>
          <w:rFonts w:ascii="Courier New" w:hAnsi="Courier New" w:cs="Courier New"/>
          <w:color w:val="000000"/>
          <w:sz w:val="20"/>
          <w:szCs w:val="20"/>
          <w:lang w:val="en-US"/>
        </w:rPr>
        <w:t>/1</w:t>
      </w: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  <w:lang w:val="en-US"/>
        </w:rPr>
        <w:t>0 0.1]);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domainlabel = uicontrol(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'Style'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'text'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'units'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,[0.05 0.55 0.15 0.03],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...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'String'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'Domain dimensions x and y'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'BackgroundColor'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,bgcolor);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modeselect = uicontrol(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'Style'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'popupmenu'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'units'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,[0.05 0.85 0.15 0.03],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...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'String'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,{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'single'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'double'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'grating'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});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slideropen = uicontrol(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'Style'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'slider'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'units'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,[0.05 0.82 0.15 0.02],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...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'value'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,1,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'min'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,0,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'max'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,30,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'SliderStep'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,[1/40 0.1]);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imtext1 = uicontrol(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'Style'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'text'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'units'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,[0.05 0.79 0.15 0.03],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...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'String'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,num2str(slideropen.Value),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'BackgroundColor'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,bgcolor);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slidersep = uicontrol(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'Style'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'slider'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'units'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,[0.05 0.75 0.15 0.02],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...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'value'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,2,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'min'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,0,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'max'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,30,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'SliderStep'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,[1/60 0.1]);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imtext2 = uicontrol(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'Style'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'text'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'units'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,[0.05 0.72 0.15 0.03],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...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'String'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,num2str(slidersep.Value),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'BackgroundColor'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,bgcolor);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sliderwl = uicontrol(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'Style'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'slider'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'units'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,[0.05 0.69 0.15 0.02],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...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'value'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,500,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'min'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,400,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'max'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,1500,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'SliderStep'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,[1/(11*5) 0.1]);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imtext1 = uicontrol(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'Style'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'text'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'units'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,[0.05 0.66 0.15 0.03],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...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'String'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,num2str(slideropen.Value),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'BackgroundColor'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,bgcolor);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ax(1) = axes(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,[0.25 0.55  0.4 0.4]);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ax(2) = axes(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,[0.25 0.05  0.4 0.4]);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ax(3) = polaraxes(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,[0.55 0.4  0.5 0.5]);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ax(4) = axes(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'Parent'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,f,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,[0.7 0.05  0.25 0.25]);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params.mode = (modeselect.String{modeselect.Value});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params.widthopen = slideropen.Value;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params.widthsep = slidersep.Value;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%% Initialize plots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[x,y] = domainCallback(f,ax,20,10,modeselect.String{modeselect.Value},slideropen.Value,slidersep.Value,sliderwl.Value);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%% Define the two callback functions for the domain and parameter changes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domainsliderx.Callback = @(es,ed) domainCallback(f,ax,es.Value,domainslidery.Value,modeselect.String{modeselect.Value},slideropen.Value,slidersep.Value,sliderwl.Value);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domainslidery.Callback = @(es,ed) domainCallback(f,ax,domainsliderx.Value,es.Value,modeselect.String{modeselect.Value},slideropen.Value,slidersep.Value,sliderwl.Value);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modeselect.Callback = @(es,ed) bCallback(f,ax,es.String{es.Value},slideropen.Value,slidersep.Value,sliderwl.Value);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slideropen.Callback = @(es,ed) bCallback(f,ax,modeselect.String{modeselect.Value},es.Value,slidersep.Value,sliderwl.Value);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slidersep.Callback = @(es,ed) bCallback(f,ax,modeselect.String{modeselect.Value},slideropen.Value,es.Value,sliderwl.Value);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sliderwl.Callback = @(es,ed) bCallback(f,ax,modeselect.String{modeselect.Value},slideropen.Value,slidersep.Value,es.Value);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%% domainCallback which controlls changes of the domain size and does the initial plotting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lastRenderedPageBreak/>
        <w:t>function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[x,y] = domainCallback(f,ax,xx,yy,mode,widthopen,widthsep,wavelength)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bx = [0 xx].*1e-6; </w:t>
      </w:r>
      <w:r>
        <w:rPr>
          <w:rFonts w:ascii="Courier New" w:hAnsi="Courier New" w:cs="Courier New"/>
          <w:color w:val="3C763D"/>
          <w:sz w:val="20"/>
          <w:szCs w:val="20"/>
          <w:lang w:val="en-US"/>
        </w:rPr>
        <w:t>% bounding box in x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by = [-yy yy].*1e-6; </w:t>
      </w:r>
      <w:r>
        <w:rPr>
          <w:rFonts w:ascii="Courier New" w:hAnsi="Courier New" w:cs="Courier New"/>
          <w:color w:val="3C763D"/>
          <w:sz w:val="20"/>
          <w:szCs w:val="20"/>
          <w:lang w:val="en-US"/>
        </w:rPr>
        <w:t>% bounding box in y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dd = 100e-9; </w:t>
      </w:r>
      <w:r>
        <w:rPr>
          <w:rFonts w:ascii="Courier New" w:hAnsi="Courier New" w:cs="Courier New"/>
          <w:color w:val="3C763D"/>
          <w:sz w:val="20"/>
          <w:szCs w:val="20"/>
          <w:lang w:val="en-US"/>
        </w:rPr>
        <w:t>% grid resolution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x = bx(1):dd:bx(2);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y = by(1):dd:by(2);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>imagesc(ax(1),x*1e6,y*1e6,ones(length(x),length(y)))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colorbar(ax(1))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title(ax(1),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'E-Field real part'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axis(ax(1),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'image'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xlabel(ax(1),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 z after screen [\mum]'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ylabel(ax(1),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 y [\mum]'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colormap(ax(1),mycolormapfieldssymmetric)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>imagesc(ax(2),x*1e6,y*1e6,ones(length(x),length(y)))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colorbar(ax(2))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title(ax(2),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'normalized E-field'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axis(ax(2),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'image'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xlabel(ax(2),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 z after screen [\mum]'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ylabel(ax(2),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'Position y [\mum]'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polarplot(ax(3),linspace(-pi/2,pi/2,1e4),ones(1,1e4))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title(ax(3),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'Farfield normalized E-field'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it-IT"/>
        </w:rPr>
        <w:t>thetalim(ax(3),[-90 90])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it-IT"/>
        </w:rPr>
        <w:t xml:space="preserve"> 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it-IT"/>
        </w:rPr>
        <w:t>plot(ax(4),linspace(-pi/2,pi/2,1e4)*180/pi,ones(1,1e4))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title(ax(4),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'Farfield normalized E-field'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axis(ax(4),'image')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xlabel(ax(4),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'Farfield angle \theta [deg]'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ylabel(ax(4),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'relative Intensity'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axis(ax(4),[-90 90 -inf inf])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axis(ax(3),'image')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xlabel(ax(3),'Position z after screen [\mum]')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ylabel(ax(3),'Position y [\mum]')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bCallback(f,ax,mode,widthopen,widthsep,wavelength);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%% second callback which does the calculations and changes the plots upon parameter changes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bCallback(f,ax,simtype,widthopen,widthsep,lambdain)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get x and y vectors from the axes objects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it-IT"/>
        </w:rPr>
        <w:t>x = ax(1).Children.XData*1e-6;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y = ax(1).Children.YData*1e-6;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lambda = round(lambdain).*1e-9; </w:t>
      </w:r>
      <w:r>
        <w:rPr>
          <w:rFonts w:ascii="Courier New" w:hAnsi="Courier New" w:cs="Courier New"/>
          <w:color w:val="3C763D"/>
          <w:sz w:val="20"/>
          <w:szCs w:val="20"/>
          <w:lang w:val="en-US"/>
        </w:rPr>
        <w:t>% Wavelength conversion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opening_a = round(widthopen,2).*1e-6; </w:t>
      </w:r>
      <w:r>
        <w:rPr>
          <w:rFonts w:ascii="Courier New" w:hAnsi="Courier New" w:cs="Courier New"/>
          <w:color w:val="3C763D"/>
          <w:sz w:val="20"/>
          <w:szCs w:val="20"/>
          <w:lang w:val="en-US"/>
        </w:rPr>
        <w:t>% Opening of each slit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separation_d = round(widthsep,2).*1e-6; </w:t>
      </w:r>
      <w:r>
        <w:rPr>
          <w:rFonts w:ascii="Courier New" w:hAnsi="Courier New" w:cs="Courier New"/>
          <w:color w:val="3C763D"/>
          <w:sz w:val="20"/>
          <w:szCs w:val="20"/>
          <w:lang w:val="en-US"/>
        </w:rPr>
        <w:t>% Separation between slits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dd = x(2)-x(1);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theta = linspace(-pi/2,pi/2,1e4); </w:t>
      </w:r>
      <w:r>
        <w:rPr>
          <w:rFonts w:ascii="Courier New" w:hAnsi="Courier New" w:cs="Courier New"/>
          <w:color w:val="3C763D"/>
          <w:sz w:val="20"/>
          <w:szCs w:val="20"/>
          <w:lang w:val="en-US"/>
        </w:rPr>
        <w:t>% vector for farfield calculations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>[X,Y] = meshgrid(x,y);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>E = zeros(length(y),length(x));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 xml:space="preserve"> 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3C763D"/>
          <w:sz w:val="20"/>
          <w:szCs w:val="20"/>
          <w:lang w:val="es-ES"/>
        </w:rPr>
        <w:t>% Calculate k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>c0 = 3e8;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>k = 2*pi/lambda;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 xml:space="preserve"> 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3C763D"/>
          <w:sz w:val="20"/>
          <w:szCs w:val="20"/>
          <w:lang w:val="es-ES"/>
        </w:rPr>
        <w:t>% Create source vector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nopen = round(opening_a/dd);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nsep = round(separation_d/dd);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source = zeros(1,length(y));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switch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simtype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'single'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source(floor(length(source)/2-nopen/2):ceil(length(source)/2+nopen/2)) = 1;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'double'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source(floor(length(source)/2-nopen/2-nsep/2):ceil(length(source)/2+nopen/2-nsep/2)) = 1;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source(floor(length(source)/2-nopen/2+nsep/2):ceil(length(source)/2+nopen/2+nsep/2)) = 1;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'grating'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nperiod = nsep;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 = ceil(length(source)/6):floor(length(source)*5/6)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mod(i,nperiod)&lt;=nopen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source(i) = 1;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%% Loop calculation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j = 1;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 = 1:length(source)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source(i)==1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color w:val="3C763D"/>
          <w:sz w:val="20"/>
          <w:szCs w:val="20"/>
          <w:lang w:val="en-US"/>
        </w:rPr>
        <w:t>% full field calculation for each source 'point'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>chi = atan((Y-y(i))./(X+dd));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 xml:space="preserve">        r = sqrt((X+dd).^2+(Y-y(i)).^2);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 xml:space="preserve">        </w:t>
      </w:r>
      <w:r w:rsidRPr="001A0D86">
        <w:rPr>
          <w:rFonts w:ascii="Courier New" w:hAnsi="Courier New" w:cs="Courier New"/>
          <w:color w:val="000000"/>
          <w:sz w:val="20"/>
          <w:szCs w:val="20"/>
          <w:lang w:val="it-IT"/>
        </w:rPr>
        <w:t>E(:,:,j) = cos(chi)./r.*exp(1i*(k.*r));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it-IT"/>
        </w:rPr>
        <w:t xml:space="preserve">       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it-IT"/>
        </w:rPr>
        <w:t xml:space="preserve">        </w:t>
      </w:r>
      <w:r>
        <w:rPr>
          <w:rFonts w:ascii="Courier New" w:hAnsi="Courier New" w:cs="Courier New"/>
          <w:color w:val="3C763D"/>
          <w:sz w:val="20"/>
          <w:szCs w:val="20"/>
          <w:lang w:val="en-US"/>
        </w:rPr>
        <w:t>% Farfield calculation for each source 'point'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>r2 = sqrt((cos(theta)).^2+(sin(theta)-y(i)).^2);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1A0D86">
        <w:rPr>
          <w:rFonts w:ascii="Courier New" w:hAnsi="Courier New" w:cs="Courier New"/>
          <w:color w:val="000000"/>
          <w:sz w:val="20"/>
          <w:szCs w:val="20"/>
          <w:lang w:val="es-ES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Eff(:,j) = cos(theta)./r2.*exp(1i.*(k.*r2));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j = j+1;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Summing over all the single sources (Huygens Principle)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A0D86">
        <w:rPr>
          <w:rFonts w:ascii="Courier New" w:hAnsi="Courier New" w:cs="Courier New"/>
          <w:color w:val="000000"/>
          <w:sz w:val="20"/>
          <w:szCs w:val="20"/>
        </w:rPr>
        <w:t>Etot = sum(E,3);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A0D86">
        <w:rPr>
          <w:rFonts w:ascii="Courier New" w:hAnsi="Courier New" w:cs="Courier New"/>
          <w:color w:val="000000"/>
          <w:sz w:val="20"/>
          <w:szCs w:val="20"/>
        </w:rPr>
        <w:t>Etot = Etot./max(Etot,[],</w:t>
      </w:r>
      <w:r w:rsidRPr="001A0D86">
        <w:rPr>
          <w:rFonts w:ascii="Courier New" w:hAnsi="Courier New" w:cs="Courier New"/>
          <w:color w:val="A020F0"/>
          <w:sz w:val="20"/>
          <w:szCs w:val="20"/>
        </w:rPr>
        <w:t>'all'</w:t>
      </w:r>
      <w:r w:rsidRPr="001A0D86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Efarfield = sum(Eff,2);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lastRenderedPageBreak/>
        <w:t>% %% Non-loop calculation, needs lots of ram and is not really faster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openings = logical(source);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X2 = repmat(X,[1 1 sum(openings)]);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Y2 = repmat(Y,[1 1 sum(openings)]);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y2 = reshape(y(openings),[1 1 sum(openings)]);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3C763D"/>
          <w:sz w:val="20"/>
          <w:szCs w:val="20"/>
          <w:lang w:val="es-ES"/>
        </w:rPr>
        <w:t xml:space="preserve">% 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3C763D"/>
          <w:sz w:val="20"/>
          <w:szCs w:val="20"/>
          <w:lang w:val="es-ES"/>
        </w:rPr>
        <w:t>% chi = atan((Y2-y2)./(X2+dd));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3C763D"/>
          <w:sz w:val="20"/>
          <w:szCs w:val="20"/>
          <w:lang w:val="es-ES"/>
        </w:rPr>
        <w:t>% r = sqrt((X2+dd).^2+(Y2-y2).^2);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1A0D86">
        <w:rPr>
          <w:rFonts w:ascii="Courier New" w:hAnsi="Courier New" w:cs="Courier New"/>
          <w:color w:val="3C763D"/>
          <w:sz w:val="20"/>
          <w:szCs w:val="20"/>
          <w:lang w:val="it-IT"/>
        </w:rPr>
        <w:t>% E = cos(chi+pi)./r.*exp(1i*(k.*r));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3C763D"/>
          <w:sz w:val="20"/>
          <w:szCs w:val="20"/>
          <w:lang w:val="es-ES"/>
        </w:rPr>
        <w:t xml:space="preserve">% 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1A0D86">
        <w:rPr>
          <w:rFonts w:ascii="Courier New" w:hAnsi="Courier New" w:cs="Courier New"/>
          <w:color w:val="3C763D"/>
          <w:sz w:val="20"/>
          <w:szCs w:val="20"/>
          <w:lang w:val="es-ES"/>
        </w:rPr>
        <w:t>% r2 = sqrt((cos(theta)).^2+(sin(theta)-y2).^2);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Eff = cos(theta)./r2.*exp(1i.*(k.*r2));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A0D86">
        <w:rPr>
          <w:rFonts w:ascii="Courier New" w:hAnsi="Courier New" w:cs="Courier New"/>
          <w:color w:val="3C763D"/>
          <w:sz w:val="20"/>
          <w:szCs w:val="20"/>
        </w:rPr>
        <w:t>% Etot = sum(E,3);</w:t>
      </w:r>
    </w:p>
    <w:p w:rsidR="001A0D86" w:rsidRP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A0D86">
        <w:rPr>
          <w:rFonts w:ascii="Courier New" w:hAnsi="Courier New" w:cs="Courier New"/>
          <w:color w:val="3C763D"/>
          <w:sz w:val="20"/>
          <w:szCs w:val="20"/>
        </w:rPr>
        <w:t>% Etot = Etot./max(Etot,[],'all');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Efarfield = sum(Eff,3);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%% Update the plotting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f.Children(5).String = [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'Slit width: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num2str(opening_a*1e6)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 um'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f.Children(3).String = [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'Slit separation: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num2str(separation_d*1e6)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 um'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f.Children(1).String = [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'Wavelength: 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num2str(lambda*1e9)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 nm'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Eplot = real(Etot);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ax(1).Children.CData = Eplot;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ax(1).CLim = [-median(median(Eplot(Eplot&gt;0))).*20 median(median(Eplot(Eplot&gt;0))).*20];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Eplot = (Etot).*conj(Etot);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ax(2).Children.CData = Eplot;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ax(2).CLim = [0 median(Eplot,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'all'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).*20];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Eplot = ((Efarfield).*conj(Efarfield));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Eplot = 10*log10(Eplot./max(Eplot,[],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'all'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Eplot(Eplot&lt;-50) = -50;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ax(3).Children.RData = Eplot;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ax(3).RLim = [-50 inf];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ax(4).Children.YData = Eplot;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 ax(4).Lim = [-50 inf];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3C763D"/>
          <w:sz w:val="20"/>
          <w:szCs w:val="20"/>
          <w:lang w:val="en-US"/>
        </w:rPr>
        <w:t>%% Pretty colormap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out = mycolormapfieldssymmetric(size)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nargin&lt;1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size = 2^10;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size2 = size/2;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out = ones(size,3);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 = 0:size2-1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out(size-i+1,:) = [(i+(size2-1)*1.5)/2.5 i (i+(size2-1)*0.0)/1.0]./(size2-1);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 = 0:size2-1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out(i+1,:) = [(i+(size2-1)*0.0)/1.0 i (i+(size2-1)*1.5)/2.5]./(size2-1);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out = flip(out.^1.6);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1A0D86" w:rsidRDefault="001A0D86" w:rsidP="001A0D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C72655" w:rsidRDefault="00C72655"/>
    <w:sectPr w:rsidR="00C72655" w:rsidSect="00741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86"/>
    <w:rsid w:val="000E68D1"/>
    <w:rsid w:val="001A0D86"/>
    <w:rsid w:val="0022770F"/>
    <w:rsid w:val="004D352F"/>
    <w:rsid w:val="004F3B00"/>
    <w:rsid w:val="005B0067"/>
    <w:rsid w:val="00737A26"/>
    <w:rsid w:val="00C72655"/>
    <w:rsid w:val="00D80067"/>
    <w:rsid w:val="00EB39DB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1A72"/>
  <w15:chartTrackingRefBased/>
  <w15:docId w15:val="{FFE291AB-7923-4815-BCDA-239CF94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Doderer  Michael</dc:creator>
  <cp:keywords/>
  <dc:description/>
  <cp:lastModifiedBy>Doderer  Michael</cp:lastModifiedBy>
  <cp:revision>2</cp:revision>
  <dcterms:created xsi:type="dcterms:W3CDTF">2021-10-05T12:26:00Z</dcterms:created>
  <dcterms:modified xsi:type="dcterms:W3CDTF">2021-10-05T13:33:00Z</dcterms:modified>
</cp:coreProperties>
</file>